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3D804860" w:rsidR="00557492" w:rsidRPr="00742571" w:rsidRDefault="00557492" w:rsidP="006C0825">
      <w:pPr>
        <w:jc w:val="center"/>
        <w:rPr>
          <w:rFonts w:ascii="Arial" w:hAnsi="Arial" w:cs="Arial"/>
          <w:b/>
          <w:bCs/>
          <w:sz w:val="24"/>
          <w:szCs w:val="24"/>
        </w:rPr>
      </w:pPr>
      <w:r w:rsidRPr="00742571">
        <w:rPr>
          <w:rFonts w:ascii="Arial" w:hAnsi="Arial" w:cs="Arial"/>
          <w:b/>
          <w:bCs/>
          <w:sz w:val="24"/>
          <w:szCs w:val="24"/>
        </w:rPr>
        <w:t>Risk Management</w:t>
      </w:r>
    </w:p>
    <w:p w14:paraId="5E6FFB83" w14:textId="3D00B6F8"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463A39">
        <w:rPr>
          <w:rFonts w:ascii="Arial" w:hAnsi="Arial" w:cs="Arial"/>
          <w:b/>
          <w:bCs/>
          <w:sz w:val="24"/>
          <w:szCs w:val="24"/>
        </w:rPr>
        <w:t>DEPLOYED INDO-PACIFIC</w:t>
      </w:r>
      <w:r w:rsidR="0038652B">
        <w:rPr>
          <w:rFonts w:ascii="Arial" w:hAnsi="Arial" w:cs="Arial"/>
          <w:b/>
          <w:bCs/>
          <w:sz w:val="24"/>
          <w:szCs w:val="24"/>
        </w:rPr>
        <w:t xml:space="preserve"> MORTAR ATTACK</w:t>
      </w:r>
    </w:p>
    <w:p w14:paraId="27A66BD1" w14:textId="77777777" w:rsidR="007A4E8C" w:rsidRDefault="00557492" w:rsidP="007A4E8C">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7A4E8C" w:rsidRPr="007A4E8C">
        <w:rPr>
          <w:rFonts w:ascii="Arial" w:hAnsi="Arial" w:cs="Arial"/>
          <w:sz w:val="24"/>
          <w:szCs w:val="24"/>
        </w:rPr>
        <w:t>Your unit has been deployed to an AOR at an undisclosed location in the Indo-Pacific region to support the current operation. At approximately 0300 hrs., the FOB was attacked by a mortar strike, delivering damage across the base and causing intermittent connectivity to the power supply and network communications. Multiple members were injured during the strike due to the collapse of numerous shelters and the transition to bunkers. How does the unit ensure continued operations and assess the damage to assets?</w:t>
      </w:r>
    </w:p>
    <w:p w14:paraId="2735703F" w14:textId="083AE6F4" w:rsidR="00B56A20" w:rsidRPr="00587A47" w:rsidRDefault="00B56A20" w:rsidP="00587A47">
      <w:pPr>
        <w:pStyle w:val="ListParagraph"/>
        <w:numPr>
          <w:ilvl w:val="0"/>
          <w:numId w:val="3"/>
        </w:numPr>
        <w:rPr>
          <w:rFonts w:ascii="Arial" w:hAnsi="Arial" w:cs="Arial"/>
          <w:sz w:val="24"/>
          <w:szCs w:val="24"/>
        </w:rPr>
      </w:pPr>
      <w:r w:rsidRPr="00587A47">
        <w:rPr>
          <w:rFonts w:ascii="Arial" w:hAnsi="Arial" w:cs="Arial"/>
          <w:sz w:val="24"/>
          <w:szCs w:val="24"/>
        </w:rPr>
        <w:t>What are the risk factors associated with this current event?</w:t>
      </w:r>
    </w:p>
    <w:p w14:paraId="0DF98236" w14:textId="77777777" w:rsidR="00B56A20" w:rsidRDefault="00B56A20" w:rsidP="00B56A20">
      <w:pPr>
        <w:pStyle w:val="ListParagraph"/>
        <w:rPr>
          <w:rFonts w:ascii="Arial" w:hAnsi="Arial" w:cs="Arial"/>
          <w:sz w:val="24"/>
          <w:szCs w:val="24"/>
        </w:rPr>
      </w:pPr>
    </w:p>
    <w:p w14:paraId="33134EC3" w14:textId="77777777" w:rsidR="00B56A20" w:rsidRDefault="00B56A20" w:rsidP="00B56A20">
      <w:pPr>
        <w:pStyle w:val="ListParagraph"/>
        <w:numPr>
          <w:ilvl w:val="0"/>
          <w:numId w:val="3"/>
        </w:numPr>
        <w:rPr>
          <w:rFonts w:ascii="Arial" w:hAnsi="Arial" w:cs="Arial"/>
          <w:sz w:val="24"/>
          <w:szCs w:val="24"/>
        </w:rPr>
      </w:pPr>
      <w:r w:rsidRPr="00B56A20">
        <w:rPr>
          <w:rFonts w:ascii="Arial" w:hAnsi="Arial" w:cs="Arial"/>
          <w:sz w:val="24"/>
          <w:szCs w:val="24"/>
        </w:rPr>
        <w:t>At what level of command should key decisions be made?</w:t>
      </w:r>
    </w:p>
    <w:p w14:paraId="06C14F5B" w14:textId="77777777" w:rsidR="00B56A20" w:rsidRPr="00B56A20" w:rsidRDefault="00B56A20" w:rsidP="00B56A20">
      <w:pPr>
        <w:pStyle w:val="ListParagraph"/>
        <w:rPr>
          <w:rFonts w:ascii="Arial" w:hAnsi="Arial" w:cs="Arial"/>
          <w:sz w:val="24"/>
          <w:szCs w:val="24"/>
        </w:rPr>
      </w:pPr>
    </w:p>
    <w:p w14:paraId="6BB76BC1" w14:textId="77777777" w:rsidR="00B56A20" w:rsidRDefault="00B56A20" w:rsidP="00B56A20">
      <w:pPr>
        <w:pStyle w:val="ListParagraph"/>
        <w:numPr>
          <w:ilvl w:val="0"/>
          <w:numId w:val="3"/>
        </w:numPr>
        <w:rPr>
          <w:rFonts w:ascii="Arial" w:hAnsi="Arial" w:cs="Arial"/>
          <w:sz w:val="24"/>
          <w:szCs w:val="24"/>
        </w:rPr>
      </w:pPr>
      <w:r w:rsidRPr="00B56A20">
        <w:rPr>
          <w:rFonts w:ascii="Arial" w:hAnsi="Arial" w:cs="Arial"/>
          <w:sz w:val="24"/>
          <w:szCs w:val="24"/>
        </w:rPr>
        <w:t>What key decisions need to be assessed?</w:t>
      </w:r>
    </w:p>
    <w:p w14:paraId="76ADA8C5" w14:textId="77777777" w:rsidR="00B56A20" w:rsidRPr="00B56A20" w:rsidRDefault="00B56A20" w:rsidP="00B56A20">
      <w:pPr>
        <w:pStyle w:val="ListParagraph"/>
        <w:rPr>
          <w:rFonts w:ascii="Arial" w:hAnsi="Arial" w:cs="Arial"/>
          <w:sz w:val="24"/>
          <w:szCs w:val="24"/>
        </w:rPr>
      </w:pPr>
    </w:p>
    <w:p w14:paraId="6A4A940B" w14:textId="0A153C4F" w:rsidR="00CF6FC2" w:rsidRPr="00B56A20" w:rsidRDefault="00B56A20" w:rsidP="00B56A20">
      <w:pPr>
        <w:pStyle w:val="ListParagraph"/>
        <w:numPr>
          <w:ilvl w:val="0"/>
          <w:numId w:val="3"/>
        </w:numPr>
        <w:rPr>
          <w:rFonts w:ascii="Arial" w:hAnsi="Arial" w:cs="Arial"/>
          <w:sz w:val="24"/>
          <w:szCs w:val="24"/>
        </w:rPr>
      </w:pPr>
      <w:r w:rsidRPr="00B56A20">
        <w:rPr>
          <w:rFonts w:ascii="Arial" w:hAnsi="Arial" w:cs="Arial"/>
          <w:sz w:val="24"/>
          <w:szCs w:val="24"/>
        </w:rPr>
        <w:t>Make a priority list for the next steps?</w:t>
      </w:r>
    </w:p>
    <w:p w14:paraId="2ECBCB89" w14:textId="695CB82C" w:rsidR="009A0919" w:rsidRDefault="009A0919" w:rsidP="007263C2">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 xml:space="preserve">Develop a risk management application </w:t>
      </w:r>
      <w:r w:rsidR="00A53DE4">
        <w:rPr>
          <w:rFonts w:ascii="Arial" w:hAnsi="Arial" w:cs="Arial"/>
          <w:sz w:val="24"/>
          <w:szCs w:val="24"/>
        </w:rPr>
        <w:t>based on the risk factors your team developed for this event</w:t>
      </w:r>
      <w:r w:rsidR="002937B5">
        <w:rPr>
          <w:rFonts w:ascii="Arial" w:hAnsi="Arial" w:cs="Arial"/>
          <w:sz w:val="24"/>
          <w:szCs w:val="24"/>
        </w:rPr>
        <w:t>.</w:t>
      </w:r>
    </w:p>
    <w:p w14:paraId="5A7D4BC7" w14:textId="77777777"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 xml:space="preserve">Step 1: </w:t>
      </w:r>
      <w:r w:rsidRPr="00180051">
        <w:rPr>
          <w:rFonts w:ascii="Arial" w:hAnsi="Arial" w:cs="Arial"/>
          <w:sz w:val="24"/>
          <w:szCs w:val="24"/>
        </w:rPr>
        <w:tab/>
        <w:t>a. Identify critical steps in the process and develop a Hazard ID approach suitable for this Risk Management application.</w:t>
      </w:r>
    </w:p>
    <w:p w14:paraId="13D0F3D4" w14:textId="77777777"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ab/>
        <w:t>b. Apply the Hazard ID tools you have chosen. Refer to DAFPAM 90-803 for a list of Hazard ID tools.</w:t>
      </w:r>
    </w:p>
    <w:p w14:paraId="5226BA05" w14:textId="61172DBD"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 xml:space="preserve">Step 2: </w:t>
      </w:r>
      <w:r w:rsidRPr="00180051">
        <w:rPr>
          <w:rFonts w:ascii="Arial" w:hAnsi="Arial" w:cs="Arial"/>
          <w:sz w:val="24"/>
          <w:szCs w:val="24"/>
        </w:rPr>
        <w:tab/>
      </w:r>
      <w:r w:rsidR="00D677C8"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D677C8">
        <w:rPr>
          <w:rFonts w:ascii="Arial" w:hAnsi="Arial" w:cs="Arial"/>
          <w:sz w:val="24"/>
          <w:szCs w:val="24"/>
        </w:rPr>
        <w:t xml:space="preserve">Joint Risk Assessment Tool (JRAT) </w:t>
      </w:r>
      <w:hyperlink r:id="rId5" w:history="1">
        <w:r w:rsidR="00D677C8" w:rsidRPr="00A145BE">
          <w:rPr>
            <w:rStyle w:val="Hyperlink"/>
            <w:rFonts w:ascii="Arial" w:hAnsi="Arial" w:cs="Arial"/>
            <w:sz w:val="24"/>
            <w:szCs w:val="24"/>
          </w:rPr>
          <w:t>https://jrat.safety.army.mil/login.aspx</w:t>
        </w:r>
      </w:hyperlink>
      <w:r w:rsidR="00D677C8">
        <w:rPr>
          <w:rFonts w:ascii="Arial" w:hAnsi="Arial" w:cs="Arial"/>
          <w:sz w:val="24"/>
          <w:szCs w:val="24"/>
        </w:rPr>
        <w:t xml:space="preserve"> or by using the DD Form 2977 Deliberate Risk Assessment Worksheet.</w:t>
      </w:r>
    </w:p>
    <w:p w14:paraId="32BB3FE3" w14:textId="77777777"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 xml:space="preserve">Step 3: </w:t>
      </w:r>
      <w:r w:rsidRPr="00180051">
        <w:rPr>
          <w:rFonts w:ascii="Arial" w:hAnsi="Arial" w:cs="Arial"/>
          <w:sz w:val="24"/>
          <w:szCs w:val="24"/>
        </w:rPr>
        <w:tab/>
        <w:t>Starting with the worst hazards, prioritize the development of the best possible risk controls in this scenario.</w:t>
      </w:r>
    </w:p>
    <w:p w14:paraId="548EBAC9" w14:textId="77777777"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Step 4:</w:t>
      </w:r>
      <w:r w:rsidRPr="00180051">
        <w:rPr>
          <w:rFonts w:ascii="Arial" w:hAnsi="Arial" w:cs="Arial"/>
          <w:sz w:val="24"/>
          <w:szCs w:val="24"/>
        </w:rPr>
        <w:tab/>
        <w:t>Be prepared to present your recommendations in a way that enables the appropriate person to make a risk-based decision. Outline the advantages and disadvantages of each option.</w:t>
      </w:r>
    </w:p>
    <w:p w14:paraId="02A08A43" w14:textId="77777777" w:rsidR="00180051" w:rsidRPr="00180051" w:rsidRDefault="00180051" w:rsidP="00180051">
      <w:pPr>
        <w:ind w:left="1440" w:hanging="1440"/>
        <w:rPr>
          <w:rFonts w:ascii="Arial" w:hAnsi="Arial" w:cs="Arial"/>
          <w:sz w:val="24"/>
          <w:szCs w:val="24"/>
        </w:rPr>
      </w:pPr>
      <w:r w:rsidRPr="00180051">
        <w:rPr>
          <w:rFonts w:ascii="Arial" w:hAnsi="Arial" w:cs="Arial"/>
          <w:sz w:val="24"/>
          <w:szCs w:val="24"/>
        </w:rPr>
        <w:t>Step 5:</w:t>
      </w:r>
      <w:r w:rsidRPr="00180051">
        <w:rPr>
          <w:rFonts w:ascii="Arial" w:hAnsi="Arial" w:cs="Arial"/>
          <w:sz w:val="24"/>
          <w:szCs w:val="24"/>
        </w:rPr>
        <w:tab/>
        <w:t>Describe how these risk controls would be implemented.</w:t>
      </w:r>
    </w:p>
    <w:p w14:paraId="3E3369CE" w14:textId="63E4ECA0" w:rsidR="006A1B83" w:rsidRPr="00777E88" w:rsidRDefault="00180051" w:rsidP="00180051">
      <w:pPr>
        <w:ind w:left="1440" w:hanging="1440"/>
        <w:rPr>
          <w:rFonts w:ascii="Arial" w:hAnsi="Arial" w:cs="Arial"/>
          <w:sz w:val="24"/>
          <w:szCs w:val="24"/>
        </w:rPr>
      </w:pPr>
      <w:r w:rsidRPr="00180051">
        <w:rPr>
          <w:rFonts w:ascii="Arial" w:hAnsi="Arial" w:cs="Arial"/>
          <w:sz w:val="24"/>
          <w:szCs w:val="24"/>
        </w:rPr>
        <w:t>Step 6:</w:t>
      </w:r>
      <w:r w:rsidRPr="00180051">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8A3E1B"/>
    <w:multiLevelType w:val="hybridMultilevel"/>
    <w:tmpl w:val="775A245C"/>
    <w:lvl w:ilvl="0" w:tplc="F33009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066067">
    <w:abstractNumId w:val="1"/>
  </w:num>
  <w:num w:numId="2" w16cid:durableId="2112314408">
    <w:abstractNumId w:val="0"/>
  </w:num>
  <w:num w:numId="3" w16cid:durableId="504318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05C0"/>
    <w:rsid w:val="0000746C"/>
    <w:rsid w:val="0009475A"/>
    <w:rsid w:val="00095F24"/>
    <w:rsid w:val="000B6C80"/>
    <w:rsid w:val="000C41C3"/>
    <w:rsid w:val="001278AC"/>
    <w:rsid w:val="00130A8C"/>
    <w:rsid w:val="00135C24"/>
    <w:rsid w:val="0016317E"/>
    <w:rsid w:val="00180051"/>
    <w:rsid w:val="00186082"/>
    <w:rsid w:val="002316B6"/>
    <w:rsid w:val="00235974"/>
    <w:rsid w:val="0025197E"/>
    <w:rsid w:val="002567A8"/>
    <w:rsid w:val="002937B5"/>
    <w:rsid w:val="002A144D"/>
    <w:rsid w:val="002C7D7F"/>
    <w:rsid w:val="003163D3"/>
    <w:rsid w:val="00317718"/>
    <w:rsid w:val="0033536F"/>
    <w:rsid w:val="0038652B"/>
    <w:rsid w:val="003C2E13"/>
    <w:rsid w:val="004475CE"/>
    <w:rsid w:val="00453D27"/>
    <w:rsid w:val="004625D4"/>
    <w:rsid w:val="00463A39"/>
    <w:rsid w:val="00475D56"/>
    <w:rsid w:val="004923E9"/>
    <w:rsid w:val="00557492"/>
    <w:rsid w:val="00587A47"/>
    <w:rsid w:val="00617528"/>
    <w:rsid w:val="00676D69"/>
    <w:rsid w:val="006A1B83"/>
    <w:rsid w:val="006B2843"/>
    <w:rsid w:val="006C0825"/>
    <w:rsid w:val="006C0EC7"/>
    <w:rsid w:val="006D153A"/>
    <w:rsid w:val="006D5B2B"/>
    <w:rsid w:val="00721B42"/>
    <w:rsid w:val="007263C2"/>
    <w:rsid w:val="00741ADC"/>
    <w:rsid w:val="00742571"/>
    <w:rsid w:val="00755FA1"/>
    <w:rsid w:val="00777E88"/>
    <w:rsid w:val="00781AC8"/>
    <w:rsid w:val="007A4E8C"/>
    <w:rsid w:val="007B45A4"/>
    <w:rsid w:val="007D14B8"/>
    <w:rsid w:val="007F082B"/>
    <w:rsid w:val="0087172C"/>
    <w:rsid w:val="00877AFA"/>
    <w:rsid w:val="008A59F2"/>
    <w:rsid w:val="00907F5B"/>
    <w:rsid w:val="009550B0"/>
    <w:rsid w:val="009A0919"/>
    <w:rsid w:val="009B62F9"/>
    <w:rsid w:val="00A2509C"/>
    <w:rsid w:val="00A27781"/>
    <w:rsid w:val="00A53DE4"/>
    <w:rsid w:val="00A9398A"/>
    <w:rsid w:val="00AC2498"/>
    <w:rsid w:val="00B117A6"/>
    <w:rsid w:val="00B52358"/>
    <w:rsid w:val="00B56A20"/>
    <w:rsid w:val="00B80562"/>
    <w:rsid w:val="00C4325B"/>
    <w:rsid w:val="00C5763B"/>
    <w:rsid w:val="00C73B74"/>
    <w:rsid w:val="00C91B62"/>
    <w:rsid w:val="00CA50CC"/>
    <w:rsid w:val="00CA69FE"/>
    <w:rsid w:val="00CF6FC2"/>
    <w:rsid w:val="00D11DAA"/>
    <w:rsid w:val="00D27115"/>
    <w:rsid w:val="00D35AED"/>
    <w:rsid w:val="00D677C8"/>
    <w:rsid w:val="00D97CA7"/>
    <w:rsid w:val="00E00387"/>
    <w:rsid w:val="00E134BE"/>
    <w:rsid w:val="00E228DE"/>
    <w:rsid w:val="00E24BAB"/>
    <w:rsid w:val="00E3634C"/>
    <w:rsid w:val="00EB3F03"/>
    <w:rsid w:val="00EC3E92"/>
    <w:rsid w:val="00EE00F4"/>
    <w:rsid w:val="00F423EB"/>
    <w:rsid w:val="00F50846"/>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D677C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0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1711</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84</cp:revision>
  <cp:lastPrinted>2024-05-21T16:10:00Z</cp:lastPrinted>
  <dcterms:created xsi:type="dcterms:W3CDTF">2024-05-21T15:44:00Z</dcterms:created>
  <dcterms:modified xsi:type="dcterms:W3CDTF">2025-03-05T20:46:00Z</dcterms:modified>
</cp:coreProperties>
</file>